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093"/>
        <w:gridCol w:w="3399"/>
        <w:gridCol w:w="4285"/>
      </w:tblGrid>
      <w:tr w:rsidR="00B36667" w14:paraId="2AFF4AF0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BB518" w14:textId="285915E4" w:rsidR="00B36667" w:rsidRDefault="006406CF">
            <w:pPr>
              <w:pStyle w:val="Listenabsatz"/>
              <w:widowControl w:val="0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="00000000">
              <w:rPr>
                <w:rFonts w:cs="Arial"/>
                <w:sz w:val="20"/>
                <w:szCs w:val="20"/>
              </w:rPr>
              <w:t>. April 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B36667" w14:paraId="29C988E9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A9E59" w14:textId="77777777" w:rsidR="00B36667" w:rsidRDefault="00000000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 Sonntag der Osterzeit A</w:t>
            </w:r>
          </w:p>
        </w:tc>
      </w:tr>
      <w:tr w:rsidR="00B36667" w14:paraId="211EBAC7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61E8C" w14:textId="6967222F" w:rsidR="00B36667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  <w:lang w:val="en-US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 xml:space="preserve"> 2,14.22b-33; Zweite </w:t>
            </w: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Lesung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 xml:space="preserve">: 1 Petr 1,17-21; Evangelium: </w:t>
            </w:r>
            <w:r w:rsidR="006406CF">
              <w:rPr>
                <w:rFonts w:cs="Arial"/>
                <w:sz w:val="20"/>
                <w:szCs w:val="20"/>
                <w:u w:val="single"/>
                <w:lang w:val="en-US"/>
              </w:rPr>
              <w:t xml:space="preserve">Lk 24,13-35 </w:t>
            </w:r>
            <w:proofErr w:type="spellStart"/>
            <w:r w:rsidR="006406CF">
              <w:rPr>
                <w:rFonts w:cs="Arial"/>
                <w:sz w:val="20"/>
                <w:szCs w:val="20"/>
                <w:u w:val="single"/>
                <w:lang w:val="en-US"/>
              </w:rPr>
              <w:t>oder</w:t>
            </w:r>
            <w:proofErr w:type="spellEnd"/>
            <w:r w:rsidR="006406CF">
              <w:rPr>
                <w:rFonts w:cs="Arial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u w:val="single"/>
                <w:lang w:val="en-US"/>
              </w:rPr>
              <w:t>Joh 21,1-14)</w:t>
            </w:r>
          </w:p>
        </w:tc>
      </w:tr>
      <w:tr w:rsidR="00B36667" w14:paraId="0609973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2F01692" w14:textId="77777777" w:rsidR="00B36667" w:rsidRDefault="00B36667">
            <w:pPr>
              <w:widowContro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3F9EB44F" w14:textId="77777777" w:rsidR="00B36667" w:rsidRDefault="00B36667">
            <w:pPr>
              <w:widowControl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4678094D" w14:textId="77777777" w:rsidR="00B36667" w:rsidRDefault="00B36667">
            <w:pPr>
              <w:widowControl w:val="0"/>
              <w:rPr>
                <w:rFonts w:cs="Arial"/>
                <w:b/>
                <w:sz w:val="28"/>
                <w:szCs w:val="28"/>
              </w:rPr>
            </w:pPr>
          </w:p>
        </w:tc>
      </w:tr>
      <w:tr w:rsidR="00B36667" w14:paraId="5D7D1CDF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8FA83A0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D9873E1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328, 1+5-7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5CA26803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Gelobt sei Gott</w:t>
            </w:r>
          </w:p>
        </w:tc>
      </w:tr>
      <w:tr w:rsidR="00B36667" w14:paraId="6A37541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C9726D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02378A28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326, 1+2+4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27BBC9B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wollen alle fröhlich sein</w:t>
            </w:r>
          </w:p>
        </w:tc>
      </w:tr>
      <w:tr w:rsidR="00B36667" w14:paraId="671712FF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7A2E86D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FBB7C28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754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0696ED37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Halleluja, lasst uns singen</w:t>
            </w:r>
          </w:p>
        </w:tc>
      </w:tr>
      <w:tr w:rsidR="00B36667" w14:paraId="041BB33C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B40AD6E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B4A4B45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6C368F13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2DB9CF70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5B7A47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12E493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163, 5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47BCB6B3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 Jesus, auferstanden</w:t>
            </w:r>
          </w:p>
        </w:tc>
      </w:tr>
      <w:tr w:rsidR="00B36667" w14:paraId="64B59172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C57D06E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FE3F682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4774BE4E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2A5F6BB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499BDD3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39140159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714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4F8487ED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Ehre, dir Gott</w:t>
            </w:r>
          </w:p>
        </w:tc>
      </w:tr>
      <w:tr w:rsidR="00B36667" w14:paraId="26B0AB5D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B3EC13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6746F43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6BDD5FCA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2F60A17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2AAE6AD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1605729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16 (15), 1-2 u. 5-10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7FC915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06BFB2F1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1EB9E1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ACDC54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63170FA2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69C7011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340690C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90AAC40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629, 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097F0A9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Ich gehe meinen Weg vor Gott</w:t>
            </w:r>
          </w:p>
        </w:tc>
      </w:tr>
      <w:tr w:rsidR="00B36667" w14:paraId="3AE196B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81202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EBB415F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Lied: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0C7C51B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391D1819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B5FD8B2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7092C49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324, 1-3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25F4BDAB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Vom Tode heut erstanden ist</w:t>
            </w:r>
          </w:p>
        </w:tc>
      </w:tr>
      <w:tr w:rsidR="00B36667" w14:paraId="22D4D70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C323BCB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E2CA3E1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3197AD01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13C5287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A4A1550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7207BDF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643D03BC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79B935FD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DADA5DD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9C0B9D8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51A673E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58D494CC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159194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22BA80F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Christus ist erstanden.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3FDB3D8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6DBC6C4C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E5D42C1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6CE7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Er, der Schöpfer des Alls, hat sich aller Menschen erbarmt.</w:t>
            </w:r>
          </w:p>
        </w:tc>
      </w:tr>
      <w:tr w:rsidR="00B36667" w14:paraId="6B1D44F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093861C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68CCC9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4291B6C4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010975A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CEC51D6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10C53EF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177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00FCE5D3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Credo in </w:t>
            </w:r>
            <w:proofErr w:type="spellStart"/>
            <w:r>
              <w:rPr>
                <w:rFonts w:cs="Arial"/>
                <w:sz w:val="28"/>
                <w:szCs w:val="28"/>
              </w:rPr>
              <w:t>unum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Deum</w:t>
            </w:r>
            <w:proofErr w:type="spellEnd"/>
          </w:p>
        </w:tc>
      </w:tr>
      <w:tr w:rsidR="00B36667" w14:paraId="4C2AAB1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2F2F1F0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D3875F7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759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1A1253EF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Glaube ist nun fest verbürgt</w:t>
            </w:r>
          </w:p>
        </w:tc>
      </w:tr>
      <w:tr w:rsidR="00B36667" w14:paraId="2E539D7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BF1DB0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86CA7A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6B68CB7E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6D17C67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8CC4E92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30EF124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325, 1-3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5E9DF6F4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Bleibe bei uns</w:t>
            </w:r>
          </w:p>
        </w:tc>
      </w:tr>
      <w:tr w:rsidR="00B36667" w14:paraId="52982B0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4254BD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5DB9979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757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349BA866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freue dich, du Christenheit</w:t>
            </w:r>
          </w:p>
        </w:tc>
      </w:tr>
      <w:tr w:rsidR="00B36667" w14:paraId="1C33256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2B8249B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D611F74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474, 1+4+5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2009A7A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Wenn wir das Leben teilen</w:t>
            </w:r>
          </w:p>
        </w:tc>
      </w:tr>
      <w:tr w:rsidR="00B36667" w14:paraId="1C92123F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12E5CE5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AAEA8CB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184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398E20E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Herr, wir bringen in Brot und Wein</w:t>
            </w:r>
          </w:p>
        </w:tc>
      </w:tr>
      <w:tr w:rsidR="00B36667" w14:paraId="6AF42CB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AD2AED0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6F8936A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472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E03983C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Manchmal feiern wir</w:t>
            </w:r>
          </w:p>
        </w:tc>
      </w:tr>
      <w:tr w:rsidR="00B36667" w14:paraId="2F18CD30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463FFC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B588860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0E74BA3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0B978750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58471EB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5132927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718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6B1E7C68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B36667" w14:paraId="426CC24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2EC055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4F95668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318B273B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679060CD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165C7FA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8B5A5C7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762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0BA5829C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Verklärter Leib</w:t>
            </w:r>
          </w:p>
        </w:tc>
      </w:tr>
      <w:tr w:rsidR="00B36667" w14:paraId="16C6E0A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8DE994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EAAF57B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F9874D4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533AA58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6A629D5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0F9FBA2E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DB63C77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Sei Siegesfürst, gebenedeit</w:t>
            </w:r>
          </w:p>
        </w:tc>
      </w:tr>
      <w:tr w:rsidR="00B36667" w14:paraId="6AACA90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BEE0A09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4603BFC1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18E029B4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20D16BB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CDCFB5B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44A3CA65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755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5A9853BD" w14:textId="77777777" w:rsidR="00B3666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Halleluja! Auferstanden</w:t>
            </w:r>
          </w:p>
        </w:tc>
      </w:tr>
      <w:tr w:rsidR="00B36667" w14:paraId="30C1B662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1D9D6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42C3710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7F490E97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753488D9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7EAD70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06161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B36667" w14:paraId="1F56DD3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B72D906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CC678" w14:textId="77777777" w:rsidR="00B36667" w:rsidRDefault="00B3666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6309C620" w14:textId="707E7A12" w:rsidR="00B36667" w:rsidRDefault="00B36667" w:rsidP="006406CF"/>
    <w:sectPr w:rsidR="00B36667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667"/>
    <w:rsid w:val="00561BCE"/>
    <w:rsid w:val="006406CF"/>
    <w:rsid w:val="00B3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75B"/>
  <w15:docId w15:val="{11512780-FF18-4375-AC47-62F87A4C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uiPriority w:val="34"/>
    <w:qFormat/>
    <w:rsid w:val="009E6729"/>
    <w:pPr>
      <w:ind w:left="720"/>
      <w:contextualSpacing/>
    </w:pPr>
  </w:style>
  <w:style w:type="table" w:styleId="Tabellenraster">
    <w:name w:val="Table Grid"/>
    <w:basedOn w:val="NormaleTabelle"/>
    <w:rsid w:val="009E67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12</cp:revision>
  <cp:lastPrinted>2012-12-05T14:23:00Z</cp:lastPrinted>
  <dcterms:created xsi:type="dcterms:W3CDTF">2022-03-12T19:05:00Z</dcterms:created>
  <dcterms:modified xsi:type="dcterms:W3CDTF">2026-03-05T11:24:00Z</dcterms:modified>
  <dc:language>de-DE</dc:language>
</cp:coreProperties>
</file>