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093"/>
        <w:gridCol w:w="3401"/>
        <w:gridCol w:w="4283"/>
      </w:tblGrid>
      <w:tr w:rsidR="00B07B27" w14:paraId="633DE59B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FDDD5" w14:textId="0C9F447F" w:rsidR="00B07B27" w:rsidRDefault="00000000" w:rsidP="007C473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 202</w:t>
            </w:r>
            <w:r w:rsidR="007C4730">
              <w:rPr>
                <w:rFonts w:ascii="Arial" w:hAnsi="Arial" w:cs="Arial"/>
              </w:rPr>
              <w:t>5</w:t>
            </w:r>
          </w:p>
        </w:tc>
      </w:tr>
      <w:tr w:rsidR="00B07B27" w14:paraId="4CC0DE1A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E521C" w14:textId="77777777" w:rsidR="00B07B27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3. Sonntag der Osterzeit C</w:t>
            </w:r>
          </w:p>
        </w:tc>
      </w:tr>
      <w:tr w:rsidR="00B07B27" w14:paraId="382E786C" w14:textId="77777777"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574CC" w14:textId="797EB969" w:rsidR="00B07B27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Erste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Lesung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Apg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5, 27b-32.40b-41;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Zweite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Lesung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: Off 5,11-14; Evangelium: Joh 21,1-19 (</w:t>
            </w: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oder</w:t>
            </w:r>
            <w:proofErr w:type="spellEnd"/>
            <w: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 xml:space="preserve"> 21,1-14)</w:t>
            </w:r>
          </w:p>
        </w:tc>
      </w:tr>
      <w:tr w:rsidR="00B07B27" w14:paraId="58DA6F38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9CE978E" w14:textId="77777777" w:rsidR="00B07B27" w:rsidRDefault="00B07B2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5991800" w14:textId="77777777" w:rsidR="00B07B27" w:rsidRDefault="00B07B27">
            <w:pPr>
              <w:rPr>
                <w:rFonts w:ascii="Arial" w:hAnsi="Arial" w:cs="Arial"/>
                <w:b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4D3A83AD" w14:textId="77777777" w:rsidR="00B07B27" w:rsidRDefault="00B07B27">
            <w:pPr>
              <w:rPr>
                <w:rFonts w:ascii="Arial" w:hAnsi="Arial" w:cs="Arial"/>
                <w:b/>
              </w:rPr>
            </w:pPr>
          </w:p>
        </w:tc>
      </w:tr>
      <w:tr w:rsidR="00B07B27" w14:paraId="235177E2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EE99C59" w14:textId="77777777" w:rsidR="00B07B27" w:rsidRDefault="00B07B27">
            <w:pPr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31FD679" w14:textId="77777777" w:rsidR="00B07B27" w:rsidRDefault="00B07B27">
            <w:pPr>
              <w:rPr>
                <w:rFonts w:ascii="Arial" w:hAnsi="Arial" w:cs="Arial"/>
                <w:b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2773DF7D" w14:textId="77777777" w:rsidR="00B07B27" w:rsidRDefault="00B07B27">
            <w:pPr>
              <w:rPr>
                <w:rFonts w:ascii="Arial" w:hAnsi="Arial" w:cs="Arial"/>
                <w:b/>
              </w:rPr>
            </w:pPr>
          </w:p>
        </w:tc>
      </w:tr>
      <w:tr w:rsidR="00B07B27" w14:paraId="42C7EB8B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770D8CB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Eröffnung: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F39A65C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328, 1+5-7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31AFDD42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Gelobt sei Gott</w:t>
            </w:r>
          </w:p>
        </w:tc>
      </w:tr>
      <w:tr w:rsidR="00B07B27" w14:paraId="0E4DBC04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AA400AD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0BAA3C5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326, 1+2+4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23299BE1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Wir wollen alle fröhlich sein</w:t>
            </w:r>
          </w:p>
        </w:tc>
      </w:tr>
      <w:tr w:rsidR="00B07B27" w14:paraId="3D29A775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7329E8C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BF94A6F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754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35A95B8B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Halleluja, lasst uns singen</w:t>
            </w:r>
          </w:p>
        </w:tc>
      </w:tr>
      <w:tr w:rsidR="00B07B27" w14:paraId="30DFEB2B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20A03AE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53BEB53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76BFA312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0976313C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94D8D64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F35F4B8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163, 5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63FA03F1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Herr Jesus, auferstanden</w:t>
            </w:r>
          </w:p>
        </w:tc>
      </w:tr>
      <w:tr w:rsidR="00B07B27" w14:paraId="42277CEC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64B87DE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AA8048C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4AC351D7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5AF5590C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FF03F13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EB0B7D6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714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1C895101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Ehre, dir Gott</w:t>
            </w:r>
          </w:p>
        </w:tc>
      </w:tr>
      <w:tr w:rsidR="00B07B27" w14:paraId="4B2013E4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165F85B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FF56A1E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54F4B712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5FFEDA83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8A7F050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Antwortgesang: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DBB08C6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Ps 30, 2. 4-6. 12 u. 13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1B4C7A5C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67BC28BD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F11AB2E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73E0EA82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58, 1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16918586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Lobe den Herrn, meine Seele</w:t>
            </w:r>
          </w:p>
        </w:tc>
      </w:tr>
      <w:tr w:rsidR="00B07B27" w14:paraId="5AB2ED1B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873CA4E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D24DE8A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323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1A7A238F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Du hast mein Klagen</w:t>
            </w:r>
          </w:p>
        </w:tc>
      </w:tr>
      <w:tr w:rsidR="00B07B27" w14:paraId="42F30C87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D3EFB94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4461D48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324, 1-3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60DE15B1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Vom Tode heut erstanden ist</w:t>
            </w:r>
          </w:p>
        </w:tc>
      </w:tr>
      <w:tr w:rsidR="00B07B27" w14:paraId="142DA4A5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1348019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622E585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13CC0021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40A204CB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611F953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A96C582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175, 2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3523FCB2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05BD5C7E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29EA834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BA79F2B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Vers: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28920B04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7705FA8C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C91FE8D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7DF4A95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Christus ist erstanden.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6C3CE40F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1E7101CF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B69CAAA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7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0B4B2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Er, der Schöpfer des Alls, hat sich aller Menschen erbarmt.</w:t>
            </w:r>
          </w:p>
        </w:tc>
      </w:tr>
      <w:tr w:rsidR="00B07B27" w14:paraId="1EE34CC6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705F2050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C678D29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7B9F072D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1E37E316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105127D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Credo: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AA2EEA0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177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27A91FDB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Credo in </w:t>
            </w:r>
            <w:proofErr w:type="spellStart"/>
            <w:r>
              <w:rPr>
                <w:rFonts w:ascii="Arial" w:hAnsi="Arial" w:cs="Arial"/>
                <w:sz w:val="20"/>
              </w:rPr>
              <w:t>unum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Deum</w:t>
            </w:r>
            <w:proofErr w:type="spellEnd"/>
          </w:p>
        </w:tc>
      </w:tr>
      <w:tr w:rsidR="00B07B27" w14:paraId="73C9F140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10F8441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B519379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759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739344F9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Der Glaube ist nun fest verbürgt</w:t>
            </w:r>
          </w:p>
        </w:tc>
      </w:tr>
      <w:tr w:rsidR="00B07B27" w14:paraId="6B4EA0FD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5391A90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ABCD8F6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59DC1641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1EDF8D3B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28300E5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Gabenbereitung: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6C63C1D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325, 1-3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6DFD0617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Bleibe bei uns</w:t>
            </w:r>
          </w:p>
        </w:tc>
      </w:tr>
      <w:tr w:rsidR="00B07B27" w14:paraId="65133AF2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139C111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FB0583C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757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4B35ABF9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Nun freue dich, du Christenheit</w:t>
            </w:r>
          </w:p>
        </w:tc>
      </w:tr>
      <w:tr w:rsidR="00B07B27" w14:paraId="2019767C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2DC94303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D1C8F8D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474, 1+4+5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6BBBD64F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Wenn wir das Leben teilen</w:t>
            </w:r>
          </w:p>
        </w:tc>
      </w:tr>
      <w:tr w:rsidR="00B07B27" w14:paraId="58B690AD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BE3282D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488F182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184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34A5D3AE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Herr, wir bringen in Brot und Wein</w:t>
            </w:r>
          </w:p>
        </w:tc>
      </w:tr>
      <w:tr w:rsidR="00B07B27" w14:paraId="18CE8CB6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ED92E36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CCEC701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472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43B52EBB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Manchmal feiern wir</w:t>
            </w:r>
          </w:p>
        </w:tc>
      </w:tr>
      <w:tr w:rsidR="00B07B27" w14:paraId="08F973B4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6F8CE40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20D4690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6258EFEE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5E436869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4D865A1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Sanctus: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CBFB5E4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718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41B1D4F4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Heilig</w:t>
            </w:r>
          </w:p>
        </w:tc>
      </w:tr>
      <w:tr w:rsidR="00B07B27" w14:paraId="32D0D93A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B0960D4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1D4994F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240A1B95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34095228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12A6575" w14:textId="77777777" w:rsidR="00B07B27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Agnus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282F5C0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762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151A7BBA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Verklärter Leib</w:t>
            </w:r>
          </w:p>
        </w:tc>
      </w:tr>
      <w:tr w:rsidR="00B07B27" w14:paraId="4E0AEED4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4A19C39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6F332CA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5AF0416E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57C86C81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4791B00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Danksagung: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050D9CA1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763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763E86DB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Sei Siegesfürst, gebenedeit</w:t>
            </w:r>
          </w:p>
        </w:tc>
      </w:tr>
      <w:tr w:rsidR="00B07B27" w14:paraId="776C7C78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EF76EE6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356645D2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755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2F916215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Halleluja! Auferstanden</w:t>
            </w:r>
          </w:p>
        </w:tc>
      </w:tr>
      <w:tr w:rsidR="00B07B27" w14:paraId="65DDB7E7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7EFF451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B7C907B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24BF9C59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  <w:tr w:rsidR="00B07B27" w14:paraId="41739407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5E51441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Schluss: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046B457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525, 1-4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73814651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Freu dich, du Himmelskönigin</w:t>
            </w:r>
          </w:p>
        </w:tc>
      </w:tr>
      <w:tr w:rsidR="00B07B27" w14:paraId="034D3627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A029B1A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104DDA8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533, 1+2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52B84C1F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Lasst uns erfreuen herzlich sehr</w:t>
            </w:r>
          </w:p>
        </w:tc>
      </w:tr>
      <w:tr w:rsidR="00B07B27" w14:paraId="58E6434F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423376E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7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258D3" w14:textId="77777777" w:rsidR="00B07B27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oder ein anderes Marienlied</w:t>
            </w:r>
          </w:p>
        </w:tc>
      </w:tr>
      <w:tr w:rsidR="00B07B27" w14:paraId="75A8F3CA" w14:textId="7777777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4B1116F" w14:textId="77777777" w:rsidR="00B07B27" w:rsidRDefault="00B07B27">
            <w:pPr>
              <w:rPr>
                <w:rFonts w:ascii="Arial" w:hAnsi="Arial" w:cs="Arial"/>
              </w:rPr>
            </w:pPr>
          </w:p>
        </w:tc>
        <w:tc>
          <w:tcPr>
            <w:tcW w:w="7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679BB" w14:textId="77777777" w:rsidR="00B07B27" w:rsidRDefault="00B07B27">
            <w:pPr>
              <w:rPr>
                <w:rFonts w:ascii="Arial" w:hAnsi="Arial" w:cs="Arial"/>
              </w:rPr>
            </w:pPr>
          </w:p>
        </w:tc>
      </w:tr>
    </w:tbl>
    <w:p w14:paraId="6D9D8C0F" w14:textId="77777777" w:rsidR="00B07B27" w:rsidRDefault="00B07B27">
      <w:pPr>
        <w:rPr>
          <w:rFonts w:ascii="Arial" w:hAnsi="Arial" w:cs="Arial"/>
        </w:rPr>
      </w:pPr>
    </w:p>
    <w:p w14:paraId="50130912" w14:textId="77777777" w:rsidR="00B07B2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4FC77E" w14:textId="77777777" w:rsidR="00B07B27" w:rsidRDefault="00000000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A4D8FB" w14:textId="77777777" w:rsidR="00B07B27" w:rsidRDefault="00000000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24F578" w14:textId="77777777" w:rsidR="00B07B27" w:rsidRDefault="00B07B27">
      <w:pPr>
        <w:rPr>
          <w:rFonts w:ascii="Arial" w:hAnsi="Arial" w:cs="Arial"/>
        </w:rPr>
      </w:pPr>
    </w:p>
    <w:p w14:paraId="37E9BFBB" w14:textId="77777777" w:rsidR="00B07B27" w:rsidRDefault="00000000">
      <w:r>
        <w:rPr>
          <w:rFonts w:ascii="Arial" w:hAnsi="Arial" w:cs="Arial"/>
        </w:rPr>
        <w:tab/>
      </w:r>
    </w:p>
    <w:sectPr w:rsidR="00B07B27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320"/>
    <w:multiLevelType w:val="multilevel"/>
    <w:tmpl w:val="7DCEB0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40FA2"/>
    <w:multiLevelType w:val="hybridMultilevel"/>
    <w:tmpl w:val="1626266A"/>
    <w:lvl w:ilvl="0" w:tplc="87FC685C">
      <w:start w:val="4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C7548"/>
    <w:multiLevelType w:val="multilevel"/>
    <w:tmpl w:val="4A34406C"/>
    <w:lvl w:ilvl="0">
      <w:start w:val="1"/>
      <w:numFmt w:val="decimalZero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594436442">
    <w:abstractNumId w:val="2"/>
  </w:num>
  <w:num w:numId="2" w16cid:durableId="1932158722">
    <w:abstractNumId w:val="0"/>
  </w:num>
  <w:num w:numId="3" w16cid:durableId="79214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B27"/>
    <w:rsid w:val="007C4730"/>
    <w:rsid w:val="00A45F1E"/>
    <w:rsid w:val="00B0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3655"/>
  <w15:docId w15:val="{9ECCE88E-8691-4774-A35D-038A9679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uiPriority w:val="34"/>
    <w:qFormat/>
    <w:rsid w:val="009E6729"/>
    <w:pPr>
      <w:ind w:left="720"/>
      <w:contextualSpacing/>
    </w:pPr>
  </w:style>
  <w:style w:type="table" w:styleId="Tabellenraster">
    <w:name w:val="Table Grid"/>
    <w:basedOn w:val="NormaleTabelle"/>
    <w:rsid w:val="009E67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10</cp:revision>
  <cp:lastPrinted>2012-12-05T14:23:00Z</cp:lastPrinted>
  <dcterms:created xsi:type="dcterms:W3CDTF">2022-03-12T19:05:00Z</dcterms:created>
  <dcterms:modified xsi:type="dcterms:W3CDTF">2025-03-09T16:39:00Z</dcterms:modified>
  <dc:language>de-DE</dc:language>
</cp:coreProperties>
</file>